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ASSESSMENT OF RISK FOR UPPER TAMAR LAKE SAILING CLUB.</w:t>
      </w:r>
    </w:p>
    <w:p>
      <w:pPr>
        <w:pStyle w:val="Normal"/>
        <w:rPr/>
      </w:pPr>
      <w:r>
        <w:rPr/>
        <w:t>Date:  9</w:t>
      </w:r>
      <w:r>
        <w:rPr>
          <w:vertAlign w:val="superscript"/>
        </w:rPr>
        <w:t>th</w:t>
      </w:r>
      <w:r>
        <w:rPr/>
        <w:t xml:space="preserve"> July 2020</w:t>
      </w:r>
    </w:p>
    <w:p>
      <w:pPr>
        <w:pStyle w:val="Normal"/>
        <w:rPr/>
      </w:pPr>
      <w:r>
        <w:rPr/>
        <w:t xml:space="preserve">Last Reviewed: </w:t>
      </w:r>
      <w:r>
        <w:rPr/>
        <w:t>29</w:t>
      </w:r>
      <w:r>
        <w:rPr>
          <w:vertAlign w:val="superscript"/>
        </w:rPr>
        <w:t>th</w:t>
      </w:r>
      <w:r>
        <w:rPr/>
        <w:t xml:space="preserve"> March 2021</w:t>
      </w:r>
    </w:p>
    <w:p>
      <w:pPr>
        <w:pStyle w:val="Normal"/>
        <w:rPr/>
      </w:pPr>
      <w:r>
        <w:rPr/>
        <w:t>Author : N. Buckett</w:t>
      </w:r>
    </w:p>
    <w:p>
      <w:pPr>
        <w:pStyle w:val="Normal"/>
        <w:rPr/>
      </w:pPr>
      <w:r>
        <w:rPr/>
        <w:t xml:space="preserve">Reviewer: </w:t>
      </w:r>
      <w:r>
        <w:rPr/>
        <w:t>S MURRAY</w:t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84"/>
        <w:gridCol w:w="3657"/>
      </w:tblGrid>
      <w:tr>
        <w:trPr/>
        <w:tc>
          <w:tcPr>
            <w:tcW w:w="5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MIGHT BE HARMED</w:t>
            </w:r>
          </w:p>
        </w:tc>
      </w:tr>
      <w:tr>
        <w:trPr/>
        <w:tc>
          <w:tcPr>
            <w:tcW w:w="5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Covid 19 transmission onshore at Tamar Lake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 club members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LIST OF EXISTING CONTROLS OR NOTE OF WHERE THE INFORMATION CAN BE FOUND</w:t>
            </w:r>
          </w:p>
        </w:tc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 OF RISKS NOT ADEQUATELY CONTROLLED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SWLT regulations at </w:t>
            </w:r>
            <w:hyperlink r:id="rId2">
              <w:r>
                <w:rPr>
                  <w:rStyle w:val="InternetLink"/>
                </w:rPr>
                <w:t>https://www.southwestlakes.co.uk/coronavirus-launch-member-information/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Current  Government guidelines at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</w:rPr>
                <w:t>https://www.gov.uk/government/publications/coronavirus-outbreak-faqs-what-you-can-and-cant-do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Maintain current government social distancing  on site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Frequent washing or sanitizing of hands using available SWLT sanitizers and UTLSC sanitizer.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Only enter racehut if permitted user for day – see Keyholder and Race Timekeeper  documents on UTLSC website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http://www.utlsc.org.uk/covid-19/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Clean club equipment before and after use with the equipment provided according to the cleaning protoco</w:t>
            </w:r>
            <w:r>
              <w:rPr/>
              <w:t>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eg chairs, shears etc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When sitting in groups a maximum of 6 social spaced.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Three suggested area for socially distanced groups: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1. grassy area at top of boat park behind racehut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 bench tarmac area.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 tarmac in front of racehut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On wet days own car.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 club has no control over the public who have access to the site which is controlled by South West Lake Trust(SWLT)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23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43e68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5e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outhwestlakes.co.uk/coronavirus-launch-member-information/" TargetMode="External"/><Relationship Id="rId3" Type="http://schemas.openxmlformats.org/officeDocument/2006/relationships/hyperlink" Target="https://www.gov.uk/government/publications/coronavirus-outbreak-faqs-what-you-can-and-cant-d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LibreOffice/6.2.0.3$Windows_X86_64 LibreOffice_project/98c6a8a1c6c7b144ce3cc729e34964b47ce25d62</Application>
  <Pages>2</Pages>
  <Words>190</Words>
  <Characters>1135</Characters>
  <CharactersWithSpaces>1304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2020-07-09T08:56:00Z</dcterms:created>
  <dc:creator>Nicky</dc:creator>
  <dc:description/>
  <dc:language>en-GB</dc:language>
  <cp:lastModifiedBy/>
  <dcterms:modified xsi:type="dcterms:W3CDTF">2021-03-06T15:23:11Z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